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For Immediate Release</w:t>
      </w:r>
      <w:r w:rsidRPr="00402BBD">
        <w:rPr>
          <w:rFonts w:ascii="Times New Roman" w:hAnsi="Times New Roman"/>
          <w:color w:val="000000"/>
          <w:sz w:val="24"/>
        </w:rPr>
        <w:br/>
      </w:r>
      <w:r>
        <w:rPr>
          <w:rFonts w:ascii="Times New Roman" w:hAnsi="Times New Roman"/>
          <w:color w:val="000000"/>
          <w:sz w:val="24"/>
        </w:rPr>
        <w:t>June 20</w:t>
      </w:r>
      <w:r w:rsidRPr="00402BBD">
        <w:rPr>
          <w:rFonts w:ascii="Times New Roman" w:hAnsi="Times New Roman"/>
          <w:color w:val="000000"/>
          <w:sz w:val="24"/>
        </w:rPr>
        <w:t>, 2019</w:t>
      </w:r>
      <w:r w:rsidRPr="00402BBD">
        <w:rPr>
          <w:rFonts w:ascii="Times New Roman" w:hAnsi="Times New Roman"/>
          <w:color w:val="000000"/>
          <w:sz w:val="24"/>
        </w:rPr>
        <w:br/>
        <w:t xml:space="preserve">Contact: Marianne </w:t>
      </w:r>
      <w:proofErr w:type="spellStart"/>
      <w:r w:rsidRPr="00402BBD">
        <w:rPr>
          <w:rFonts w:ascii="Times New Roman" w:hAnsi="Times New Roman"/>
          <w:color w:val="000000"/>
          <w:sz w:val="24"/>
        </w:rPr>
        <w:t>Cufone</w:t>
      </w:r>
      <w:proofErr w:type="spellEnd"/>
      <w:r w:rsidRPr="00402BBD">
        <w:rPr>
          <w:rFonts w:ascii="Times New Roman" w:hAnsi="Times New Roman"/>
          <w:color w:val="000000"/>
          <w:sz w:val="24"/>
        </w:rPr>
        <w:t xml:space="preserve">, Green Justice, </w:t>
      </w:r>
      <w:proofErr w:type="gramStart"/>
      <w:r w:rsidRPr="00402BBD">
        <w:rPr>
          <w:rFonts w:ascii="Times New Roman" w:hAnsi="Times New Roman"/>
          <w:color w:val="000000"/>
          <w:sz w:val="24"/>
        </w:rPr>
        <w:t>(</w:t>
      </w:r>
      <w:proofErr w:type="gramEnd"/>
      <w:r w:rsidRPr="00402BBD">
        <w:rPr>
          <w:rFonts w:ascii="Times New Roman" w:hAnsi="Times New Roman"/>
          <w:color w:val="000000"/>
          <w:sz w:val="24"/>
        </w:rPr>
        <w:t>813) 785-8386</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Style w:val="Strong"/>
        </w:rPr>
      </w:pPr>
      <w:r w:rsidRPr="00402BBD">
        <w:rPr>
          <w:rStyle w:val="Strong"/>
          <w:rFonts w:ascii="Times New Roman" w:hAnsi="Times New Roman"/>
          <w:color w:val="000000"/>
          <w:sz w:val="24"/>
        </w:rPr>
        <w:t>Prisoners and Activists Stop New Prison on Coal Mine Site in Kentucky</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r w:rsidRPr="00402BBD">
        <w:rPr>
          <w:rStyle w:val="Strong"/>
          <w:rFonts w:ascii="Times New Roman" w:hAnsi="Times New Roman"/>
          <w:color w:val="000000"/>
          <w:sz w:val="24"/>
        </w:rPr>
        <w:t>Washington, DC</w:t>
      </w:r>
      <w:r w:rsidRPr="00402BBD">
        <w:rPr>
          <w:rFonts w:ascii="Times New Roman" w:hAnsi="Times New Roman"/>
          <w:color w:val="000000"/>
          <w:sz w:val="24"/>
        </w:rPr>
        <w:t>— In response to a federal lawsuit filed by</w:t>
      </w:r>
      <w:r w:rsidRPr="00402BBD">
        <w:rPr>
          <w:rStyle w:val="apple-converted-space"/>
          <w:rFonts w:ascii="Times New Roman" w:hAnsi="Times New Roman"/>
          <w:color w:val="000000"/>
          <w:sz w:val="24"/>
        </w:rPr>
        <w:t> </w:t>
      </w:r>
      <w:r w:rsidR="006029E7" w:rsidRPr="00402BBD">
        <w:rPr>
          <w:rFonts w:ascii="Times New Roman" w:hAnsi="Times New Roman"/>
          <w:color w:val="000000"/>
          <w:sz w:val="24"/>
        </w:rPr>
        <w:fldChar w:fldCharType="begin"/>
      </w:r>
      <w:r w:rsidRPr="00402BBD">
        <w:rPr>
          <w:rFonts w:ascii="Times New Roman" w:hAnsi="Times New Roman"/>
          <w:color w:val="000000"/>
          <w:sz w:val="24"/>
        </w:rPr>
        <w:instrText xml:space="preserve"> HYPERLINK "http://www.greenjusticelegal.org/" \t "_blank" </w:instrText>
      </w:r>
      <w:r w:rsidR="006029E7" w:rsidRPr="00402BBD">
        <w:rPr>
          <w:rFonts w:ascii="Times New Roman" w:hAnsi="Times New Roman"/>
          <w:color w:val="000000"/>
          <w:sz w:val="24"/>
        </w:rPr>
        <w:fldChar w:fldCharType="separate"/>
      </w:r>
      <w:r w:rsidRPr="00402BBD">
        <w:rPr>
          <w:rStyle w:val="Hyperlink"/>
          <w:rFonts w:ascii="Times New Roman" w:hAnsi="Times New Roman"/>
          <w:sz w:val="24"/>
        </w:rPr>
        <w:t>Green Justice</w:t>
      </w:r>
      <w:r w:rsidR="006029E7" w:rsidRPr="00402BBD">
        <w:rPr>
          <w:rFonts w:ascii="Times New Roman" w:hAnsi="Times New Roman"/>
          <w:color w:val="000000"/>
          <w:sz w:val="24"/>
        </w:rPr>
        <w:fldChar w:fldCharType="end"/>
      </w:r>
      <w:r>
        <w:rPr>
          <w:rFonts w:ascii="Times New Roman" w:hAnsi="Times New Roman"/>
          <w:color w:val="000000"/>
          <w:sz w:val="24"/>
        </w:rPr>
        <w:t xml:space="preserve"> </w:t>
      </w:r>
      <w:r w:rsidRPr="00402BBD">
        <w:rPr>
          <w:rFonts w:ascii="Times New Roman" w:hAnsi="Times New Roman"/>
          <w:color w:val="000000"/>
          <w:sz w:val="24"/>
        </w:rPr>
        <w:t>attorneys, the Bureau of Prisons (BOP)</w:t>
      </w:r>
      <w:r w:rsidRPr="00402BBD">
        <w:rPr>
          <w:rStyle w:val="apple-converted-space"/>
          <w:rFonts w:ascii="Times New Roman" w:hAnsi="Times New Roman"/>
          <w:color w:val="000000"/>
          <w:sz w:val="24"/>
        </w:rPr>
        <w:t> </w:t>
      </w:r>
      <w:hyperlink r:id="rId4" w:history="1">
        <w:r w:rsidRPr="002E3B0E">
          <w:rPr>
            <w:rStyle w:val="Hyperlink"/>
            <w:rFonts w:ascii="Times New Roman" w:hAnsi="Times New Roman"/>
            <w:sz w:val="24"/>
          </w:rPr>
          <w:t>withdrew</w:t>
        </w:r>
      </w:hyperlink>
      <w:r w:rsidRPr="002E3B0E">
        <w:rPr>
          <w:rFonts w:ascii="Times New Roman" w:hAnsi="Times New Roman"/>
          <w:color w:val="000000"/>
          <w:sz w:val="24"/>
        </w:rPr>
        <w:t xml:space="preserve"> </w:t>
      </w:r>
      <w:r w:rsidRPr="00402BBD">
        <w:rPr>
          <w:rFonts w:ascii="Times New Roman" w:hAnsi="Times New Roman"/>
          <w:color w:val="000000"/>
          <w:sz w:val="24"/>
        </w:rPr>
        <w:t xml:space="preserve">its </w:t>
      </w:r>
      <w:r>
        <w:rPr>
          <w:rFonts w:ascii="Times New Roman" w:hAnsi="Times New Roman"/>
          <w:color w:val="000000"/>
          <w:sz w:val="24"/>
        </w:rPr>
        <w:t>decision</w:t>
      </w:r>
      <w:r w:rsidRPr="00402BBD">
        <w:rPr>
          <w:rFonts w:ascii="Times New Roman" w:hAnsi="Times New Roman"/>
          <w:color w:val="000000"/>
          <w:sz w:val="24"/>
        </w:rPr>
        <w:t xml:space="preserve"> to construct a new $510 million federal prison in Letcher County, Kentucky, the most expensive proposed federal prison in U.S. history. The lawyers represented prisoners and activists concerned about the new facility being sited on a former mountaintop removal coal mine and near an active mine and coal sludge pond.</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 xml:space="preserve">Marianne </w:t>
      </w:r>
      <w:proofErr w:type="spellStart"/>
      <w:r w:rsidRPr="00402BBD">
        <w:rPr>
          <w:rFonts w:ascii="Times New Roman" w:hAnsi="Times New Roman"/>
          <w:color w:val="000000"/>
          <w:sz w:val="24"/>
        </w:rPr>
        <w:t>Cufone</w:t>
      </w:r>
      <w:proofErr w:type="spellEnd"/>
      <w:r w:rsidRPr="00402BBD">
        <w:rPr>
          <w:rFonts w:ascii="Times New Roman" w:hAnsi="Times New Roman"/>
          <w:color w:val="000000"/>
          <w:sz w:val="24"/>
        </w:rPr>
        <w:t>, lead attorney with Green Justice, said, “The lawsuit highlighted that both the process and actual building of the USP Letcher facility conflicted with various federal laws. The Bureau of Prisons did the right thing in withdrawing its construction plans.”</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Twenty-one federal prisoners from around the country, the</w:t>
      </w:r>
      <w:r w:rsidRPr="00402BBD">
        <w:rPr>
          <w:rStyle w:val="apple-converted-space"/>
          <w:rFonts w:ascii="Times New Roman" w:hAnsi="Times New Roman"/>
          <w:color w:val="000000"/>
          <w:sz w:val="24"/>
        </w:rPr>
        <w:t> </w:t>
      </w:r>
      <w:hyperlink r:id="rId5" w:history="1">
        <w:r w:rsidRPr="00402BBD">
          <w:rPr>
            <w:rStyle w:val="Hyperlink"/>
            <w:rFonts w:ascii="Times New Roman" w:hAnsi="Times New Roman"/>
            <w:sz w:val="24"/>
          </w:rPr>
          <w:t>Abolitionist Law Center</w:t>
        </w:r>
      </w:hyperlink>
      <w:r>
        <w:rPr>
          <w:rFonts w:ascii="Times New Roman" w:hAnsi="Times New Roman"/>
          <w:color w:val="000000"/>
          <w:sz w:val="24"/>
        </w:rPr>
        <w:t xml:space="preserve"> </w:t>
      </w:r>
      <w:r w:rsidRPr="00402BBD">
        <w:rPr>
          <w:rFonts w:ascii="Times New Roman" w:hAnsi="Times New Roman"/>
          <w:color w:val="000000"/>
          <w:sz w:val="24"/>
        </w:rPr>
        <w:t>and</w:t>
      </w:r>
      <w:r w:rsidRPr="00402BBD">
        <w:rPr>
          <w:rStyle w:val="apple-converted-space"/>
          <w:rFonts w:ascii="Times New Roman" w:hAnsi="Times New Roman"/>
          <w:color w:val="000000"/>
          <w:sz w:val="24"/>
        </w:rPr>
        <w:t> </w:t>
      </w:r>
      <w:r w:rsidR="006029E7" w:rsidRPr="00402BBD">
        <w:rPr>
          <w:rFonts w:ascii="Times New Roman" w:hAnsi="Times New Roman"/>
          <w:color w:val="000000"/>
          <w:sz w:val="24"/>
        </w:rPr>
        <w:fldChar w:fldCharType="begin"/>
      </w:r>
      <w:r w:rsidRPr="00402BBD">
        <w:rPr>
          <w:rFonts w:ascii="Times New Roman" w:hAnsi="Times New Roman"/>
          <w:color w:val="000000"/>
          <w:sz w:val="24"/>
        </w:rPr>
        <w:instrText xml:space="preserve"> HYPERLINK "https://friendsoflilleycornettwoods.home.blog/author/earthfirstroadshow/" \t "_blank" </w:instrText>
      </w:r>
      <w:r w:rsidR="006029E7" w:rsidRPr="00402BBD">
        <w:rPr>
          <w:rFonts w:ascii="Times New Roman" w:hAnsi="Times New Roman"/>
          <w:color w:val="000000"/>
          <w:sz w:val="24"/>
        </w:rPr>
        <w:fldChar w:fldCharType="separate"/>
      </w:r>
      <w:r w:rsidRPr="00402BBD">
        <w:rPr>
          <w:rStyle w:val="Hyperlink"/>
          <w:rFonts w:ascii="Times New Roman" w:hAnsi="Times New Roman"/>
          <w:sz w:val="24"/>
        </w:rPr>
        <w:t>Friends of Lilley Cornett Woods and North Fork River Watershed</w:t>
      </w:r>
      <w:r w:rsidR="006029E7" w:rsidRPr="00402BBD">
        <w:rPr>
          <w:rFonts w:ascii="Times New Roman" w:hAnsi="Times New Roman"/>
          <w:color w:val="000000"/>
          <w:sz w:val="24"/>
        </w:rPr>
        <w:fldChar w:fldCharType="end"/>
      </w:r>
      <w:r>
        <w:rPr>
          <w:rFonts w:ascii="Times New Roman" w:hAnsi="Times New Roman"/>
          <w:color w:val="000000"/>
          <w:sz w:val="24"/>
        </w:rPr>
        <w:t xml:space="preserve"> </w:t>
      </w:r>
      <w:r w:rsidRPr="00402BBD">
        <w:rPr>
          <w:rFonts w:ascii="Times New Roman" w:hAnsi="Times New Roman"/>
          <w:color w:val="000000"/>
          <w:sz w:val="24"/>
        </w:rPr>
        <w:t>brought the lawsuit against the Bureau of Prisons.</w:t>
      </w:r>
      <w:r w:rsidRPr="00402BBD">
        <w:rPr>
          <w:rStyle w:val="apple-converted-space"/>
          <w:rFonts w:ascii="Times New Roman" w:hAnsi="Times New Roman"/>
          <w:color w:val="000000"/>
          <w:sz w:val="24"/>
        </w:rPr>
        <w:t> </w:t>
      </w:r>
      <w:r w:rsidR="006029E7" w:rsidRPr="00402BBD">
        <w:rPr>
          <w:rFonts w:ascii="Times New Roman" w:hAnsi="Times New Roman"/>
          <w:color w:val="000000"/>
          <w:sz w:val="24"/>
        </w:rPr>
        <w:fldChar w:fldCharType="begin"/>
      </w:r>
      <w:r w:rsidRPr="00402BBD">
        <w:rPr>
          <w:rFonts w:ascii="Times New Roman" w:hAnsi="Times New Roman"/>
          <w:color w:val="000000"/>
          <w:sz w:val="24"/>
        </w:rPr>
        <w:instrText xml:space="preserve"> HYPERLINK "https://fighttoxicprisons.wordpress.com/" \t "_blank" </w:instrText>
      </w:r>
      <w:r w:rsidR="006029E7" w:rsidRPr="00402BBD">
        <w:rPr>
          <w:rFonts w:ascii="Times New Roman" w:hAnsi="Times New Roman"/>
          <w:color w:val="000000"/>
          <w:sz w:val="24"/>
        </w:rPr>
        <w:fldChar w:fldCharType="separate"/>
      </w:r>
      <w:r w:rsidRPr="00402BBD">
        <w:rPr>
          <w:rStyle w:val="Hyperlink"/>
          <w:rFonts w:ascii="Times New Roman" w:hAnsi="Times New Roman"/>
          <w:sz w:val="24"/>
        </w:rPr>
        <w:t>The Campaign to Fight Toxic Prisons</w:t>
      </w:r>
      <w:r w:rsidR="006029E7" w:rsidRPr="00402BBD">
        <w:rPr>
          <w:rFonts w:ascii="Times New Roman" w:hAnsi="Times New Roman"/>
          <w:color w:val="000000"/>
          <w:sz w:val="24"/>
        </w:rPr>
        <w:fldChar w:fldCharType="end"/>
      </w:r>
      <w:r>
        <w:rPr>
          <w:rFonts w:ascii="Times New Roman" w:hAnsi="Times New Roman"/>
          <w:color w:val="000000"/>
          <w:sz w:val="24"/>
        </w:rPr>
        <w:t xml:space="preserve"> </w:t>
      </w:r>
      <w:r w:rsidRPr="00402BBD">
        <w:rPr>
          <w:rFonts w:ascii="Times New Roman" w:hAnsi="Times New Roman"/>
          <w:color w:val="000000"/>
          <w:sz w:val="24"/>
        </w:rPr>
        <w:t>supported the plaintiffs in their case with a grassroots organizing campaign, which garnered support across the country.</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“This outcome couldn’t have happened without the courage of local residen</w:t>
      </w:r>
      <w:r>
        <w:rPr>
          <w:rFonts w:ascii="Times New Roman" w:hAnsi="Times New Roman"/>
          <w:color w:val="000000"/>
          <w:sz w:val="24"/>
        </w:rPr>
        <w:t>ts in Letcher County and federal prisoners</w:t>
      </w:r>
      <w:r w:rsidRPr="00402BBD">
        <w:rPr>
          <w:rFonts w:ascii="Times New Roman" w:hAnsi="Times New Roman"/>
          <w:color w:val="000000"/>
          <w:sz w:val="24"/>
        </w:rPr>
        <w:t xml:space="preserve">, all who risked significant blow back for standing up to oppose this prison,” according to co-founder </w:t>
      </w:r>
      <w:r>
        <w:rPr>
          <w:rFonts w:ascii="Times New Roman" w:hAnsi="Times New Roman"/>
          <w:color w:val="000000"/>
          <w:sz w:val="24"/>
        </w:rPr>
        <w:t xml:space="preserve">of </w:t>
      </w:r>
      <w:r w:rsidRPr="00402BBD">
        <w:rPr>
          <w:rFonts w:ascii="Times New Roman" w:hAnsi="Times New Roman"/>
          <w:color w:val="000000"/>
          <w:sz w:val="24"/>
        </w:rPr>
        <w:t xml:space="preserve">the Campaign to Fight Toxic Prisons, </w:t>
      </w:r>
      <w:proofErr w:type="spellStart"/>
      <w:r w:rsidRPr="00402BBD">
        <w:rPr>
          <w:rFonts w:ascii="Times New Roman" w:hAnsi="Times New Roman"/>
          <w:color w:val="000000"/>
          <w:sz w:val="24"/>
        </w:rPr>
        <w:t>Panagioti</w:t>
      </w:r>
      <w:proofErr w:type="spellEnd"/>
      <w:r w:rsidRPr="00402BBD">
        <w:rPr>
          <w:rFonts w:ascii="Times New Roman" w:hAnsi="Times New Roman"/>
          <w:color w:val="000000"/>
          <w:sz w:val="24"/>
        </w:rPr>
        <w:t xml:space="preserve"> </w:t>
      </w:r>
      <w:proofErr w:type="spellStart"/>
      <w:r w:rsidRPr="00402BBD">
        <w:rPr>
          <w:rFonts w:ascii="Times New Roman" w:hAnsi="Times New Roman"/>
          <w:color w:val="000000"/>
          <w:sz w:val="24"/>
        </w:rPr>
        <w:t>Tsolkas</w:t>
      </w:r>
      <w:proofErr w:type="spellEnd"/>
      <w:r w:rsidRPr="00402BBD">
        <w:rPr>
          <w:rFonts w:ascii="Times New Roman" w:hAnsi="Times New Roman"/>
          <w:color w:val="000000"/>
          <w:sz w:val="24"/>
        </w:rPr>
        <w:t>.</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 xml:space="preserve">“Spending hundreds of millions of dollars to build a new prison makes no sense with the substantial decreases in the federal prison population over the last several years,” said Dustin McDaniel, Executive Director of the Abolitionist Law Center. “We hope the </w:t>
      </w:r>
      <w:proofErr w:type="spellStart"/>
      <w:r w:rsidRPr="00402BBD">
        <w:rPr>
          <w:rFonts w:ascii="Times New Roman" w:hAnsi="Times New Roman"/>
          <w:color w:val="000000"/>
          <w:sz w:val="24"/>
        </w:rPr>
        <w:t>BOP’s</w:t>
      </w:r>
      <w:proofErr w:type="spellEnd"/>
      <w:r w:rsidRPr="00402BBD">
        <w:rPr>
          <w:rFonts w:ascii="Times New Roman" w:hAnsi="Times New Roman"/>
          <w:color w:val="000000"/>
          <w:sz w:val="24"/>
        </w:rPr>
        <w:t xml:space="preserve"> action ends this prison project permanently, and that it also signifies a turning point nationally, away from investing money in prison construction, and toward increased investment in communities devastated by mass incarceration.”</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One of the prisoner-plaintiffs, Jason Palacios agreed with McDaniel, “Spend money to rehabilitate--NOT incarcerate.”</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proofErr w:type="gramStart"/>
      <w:r w:rsidRPr="00402BBD">
        <w:rPr>
          <w:rFonts w:ascii="Times New Roman" w:hAnsi="Times New Roman"/>
          <w:color w:val="000000"/>
          <w:sz w:val="24"/>
        </w:rPr>
        <w:t>The initial lawsuit was filed by attorney Emily Posner</w:t>
      </w:r>
      <w:proofErr w:type="gramEnd"/>
      <w:r w:rsidRPr="00402BBD">
        <w:rPr>
          <w:rFonts w:ascii="Times New Roman" w:hAnsi="Times New Roman"/>
          <w:color w:val="000000"/>
          <w:sz w:val="24"/>
        </w:rPr>
        <w:t xml:space="preserve"> in 2018, after more than three years of a controversial environmental impact analysis process. She said, “Some proponents of the new prison speculate that this withdrawal is temporary, but that seems misguided, given the many problems with the project. In these times of climate uncertainty, this is not the type of federal investment needed, funds should be used to create meaningful and sustainable economic opportunities for the people of southeastern Kentucky.”</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In April 2019, Friends of Lilley Cornett Woods, whose individual members have long opposed the prison due to its likely impacts on surrounding natural areas and threatened and endangered species, joined together to participate in the case.</w:t>
      </w:r>
      <w:r w:rsidRPr="00402BBD">
        <w:rPr>
          <w:rStyle w:val="apple-converted-space"/>
          <w:rFonts w:ascii="Times New Roman" w:hAnsi="Times New Roman"/>
          <w:color w:val="000000"/>
          <w:sz w:val="24"/>
        </w:rPr>
        <w:t> </w:t>
      </w:r>
      <w:r w:rsidR="006029E7" w:rsidRPr="00402BBD">
        <w:rPr>
          <w:rFonts w:ascii="Times New Roman" w:hAnsi="Times New Roman"/>
          <w:color w:val="000000"/>
          <w:sz w:val="24"/>
        </w:rPr>
        <w:fldChar w:fldCharType="begin"/>
      </w:r>
      <w:r w:rsidRPr="00402BBD">
        <w:rPr>
          <w:rFonts w:ascii="Times New Roman" w:hAnsi="Times New Roman"/>
          <w:color w:val="000000"/>
          <w:sz w:val="24"/>
        </w:rPr>
        <w:instrText xml:space="preserve"> HYPERLINK "http://abolitionistlawcenter.org/wp-content/uploads/2019/06/amended-complaint-Barroca.pdf" \t "_blank" </w:instrText>
      </w:r>
      <w:r w:rsidR="006029E7" w:rsidRPr="00402BBD">
        <w:rPr>
          <w:rFonts w:ascii="Times New Roman" w:hAnsi="Times New Roman"/>
          <w:color w:val="000000"/>
          <w:sz w:val="24"/>
        </w:rPr>
        <w:fldChar w:fldCharType="separate"/>
      </w:r>
      <w:r w:rsidRPr="00402BBD">
        <w:rPr>
          <w:rStyle w:val="Hyperlink"/>
          <w:rFonts w:ascii="Times New Roman" w:hAnsi="Times New Roman"/>
          <w:sz w:val="24"/>
        </w:rPr>
        <w:t>The amended complaint can be found here</w:t>
      </w:r>
      <w:r w:rsidR="006029E7" w:rsidRPr="00402BBD">
        <w:rPr>
          <w:rFonts w:ascii="Times New Roman" w:hAnsi="Times New Roman"/>
          <w:color w:val="000000"/>
          <w:sz w:val="24"/>
        </w:rPr>
        <w:fldChar w:fldCharType="end"/>
      </w:r>
      <w:r w:rsidRPr="00402BBD">
        <w:rPr>
          <w:rFonts w:ascii="Times New Roman" w:hAnsi="Times New Roman"/>
          <w:color w:val="000000"/>
          <w:sz w:val="24"/>
        </w:rPr>
        <w:t>.</w:t>
      </w:r>
    </w:p>
    <w:p w:rsidR="00402BBD" w:rsidRPr="00402BBD" w:rsidRDefault="00402BBD" w:rsidP="00402BBD">
      <w:pPr>
        <w:pStyle w:val="NormalWeb"/>
        <w:spacing w:before="2" w:after="2"/>
        <w:rPr>
          <w:rFonts w:ascii="Times New Roman" w:hAnsi="Times New Roman"/>
          <w:color w:val="000000"/>
          <w:sz w:val="24"/>
        </w:rPr>
      </w:pPr>
    </w:p>
    <w:p w:rsidR="00402BBD" w:rsidRPr="00402BBD" w:rsidRDefault="00402BBD" w:rsidP="00402BBD">
      <w:pPr>
        <w:pStyle w:val="NormalWeb"/>
        <w:spacing w:before="2" w:after="2"/>
        <w:rPr>
          <w:rFonts w:ascii="Times New Roman" w:hAnsi="Times New Roman"/>
          <w:color w:val="000000"/>
          <w:sz w:val="24"/>
        </w:rPr>
      </w:pPr>
      <w:proofErr w:type="spellStart"/>
      <w:r w:rsidRPr="00402BBD">
        <w:rPr>
          <w:rFonts w:ascii="Times New Roman" w:hAnsi="Times New Roman"/>
          <w:color w:val="000000"/>
          <w:sz w:val="24"/>
        </w:rPr>
        <w:t>Elvenia</w:t>
      </w:r>
      <w:proofErr w:type="spellEnd"/>
      <w:r w:rsidRPr="00402BBD">
        <w:rPr>
          <w:rFonts w:ascii="Times New Roman" w:hAnsi="Times New Roman"/>
          <w:color w:val="000000"/>
          <w:sz w:val="24"/>
        </w:rPr>
        <w:t xml:space="preserve"> Blair said, "This prison would have threatened the health and well-being of inmates, correctional workers and our already fragile environment, including habitat for several endangered bat species. I am so relieved this project is not moving forward.”</w:t>
      </w:r>
    </w:p>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br/>
        <w:t>------------</w:t>
      </w:r>
      <w:r w:rsidRPr="00402BBD">
        <w:rPr>
          <w:rFonts w:ascii="Times New Roman" w:hAnsi="Times New Roman"/>
          <w:color w:val="000000"/>
          <w:sz w:val="24"/>
        </w:rPr>
        <w:br/>
        <w:t xml:space="preserve">Abolitionist Law Center is a public interest law firm organized for the purpose of abolishing class and race based mass incarceration in the United States. ALC is a plaintiff in </w:t>
      </w:r>
      <w:proofErr w:type="spellStart"/>
      <w:r w:rsidRPr="00402BBD">
        <w:rPr>
          <w:rFonts w:ascii="Times New Roman" w:hAnsi="Times New Roman"/>
          <w:color w:val="000000"/>
          <w:sz w:val="24"/>
        </w:rPr>
        <w:t>Barroca</w:t>
      </w:r>
      <w:proofErr w:type="spellEnd"/>
      <w:r w:rsidRPr="00402BBD">
        <w:rPr>
          <w:rFonts w:ascii="Times New Roman" w:hAnsi="Times New Roman"/>
          <w:color w:val="000000"/>
          <w:sz w:val="24"/>
        </w:rPr>
        <w:t xml:space="preserve"> v. Bureau of Prisons and has participated in every NEPA public comment period related to the proposed prison in Letcher County, KY.</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Campaign to Fight Toxic Prisons conducts grassroots organizing, advocacy and direct action to challenge the prison system which puts prisoners at risk of dangerous environmental conditions, as well as impacting surrounding communities and ecosystems by their construction and operation.</w:t>
      </w:r>
    </w:p>
    <w:p w:rsidR="00402BBD" w:rsidRPr="00402BBD" w:rsidRDefault="00402BBD" w:rsidP="00402BBD">
      <w:pPr>
        <w:pStyle w:val="NormalWeb"/>
        <w:spacing w:before="2" w:after="2"/>
        <w:rPr>
          <w:rFonts w:ascii="Times New Roman" w:hAnsi="Times New Roman"/>
          <w:color w:val="000000"/>
          <w:sz w:val="24"/>
        </w:rPr>
      </w:pPr>
    </w:p>
    <w:p w:rsid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Friends of Lilley Cornett Woods and North Fork River Watershed</w:t>
      </w:r>
      <w:r w:rsidR="002E3B0E">
        <w:rPr>
          <w:rFonts w:ascii="Times New Roman" w:hAnsi="Times New Roman"/>
          <w:color w:val="000000"/>
          <w:sz w:val="24"/>
        </w:rPr>
        <w:t xml:space="preserve"> (FOLCW)</w:t>
      </w:r>
      <w:r w:rsidRPr="00402BBD">
        <w:rPr>
          <w:rFonts w:ascii="Times New Roman" w:hAnsi="Times New Roman"/>
          <w:color w:val="000000"/>
          <w:sz w:val="24"/>
        </w:rPr>
        <w:t xml:space="preserve"> </w:t>
      </w:r>
      <w:r>
        <w:rPr>
          <w:rFonts w:ascii="Times New Roman" w:hAnsi="Times New Roman"/>
          <w:color w:val="000000"/>
          <w:sz w:val="24"/>
        </w:rPr>
        <w:t>–</w:t>
      </w:r>
      <w:r w:rsidRPr="00402BBD">
        <w:rPr>
          <w:rFonts w:ascii="Times New Roman" w:hAnsi="Times New Roman"/>
          <w:color w:val="000000"/>
          <w:sz w:val="24"/>
        </w:rPr>
        <w:t xml:space="preserve"> exists for the purpose of conserving and strengthening the environmental integrity of Letcher County and the human and natural environments of t</w:t>
      </w:r>
      <w:r>
        <w:rPr>
          <w:rFonts w:ascii="Times New Roman" w:hAnsi="Times New Roman"/>
          <w:color w:val="000000"/>
          <w:sz w:val="24"/>
        </w:rPr>
        <w:t>he broader Appalachian region b</w:t>
      </w:r>
      <w:r w:rsidRPr="00402BBD">
        <w:rPr>
          <w:rFonts w:ascii="Times New Roman" w:hAnsi="Times New Roman"/>
          <w:color w:val="000000"/>
          <w:sz w:val="24"/>
        </w:rPr>
        <w:t>y fighting against the exploitation of natural resource</w:t>
      </w:r>
      <w:r>
        <w:rPr>
          <w:rFonts w:ascii="Times New Roman" w:hAnsi="Times New Roman"/>
          <w:color w:val="000000"/>
          <w:sz w:val="24"/>
        </w:rPr>
        <w:t xml:space="preserve">s and marginalized communities, and advocating for an </w:t>
      </w:r>
      <w:r w:rsidRPr="00402BBD">
        <w:rPr>
          <w:rFonts w:ascii="Times New Roman" w:hAnsi="Times New Roman"/>
          <w:color w:val="000000"/>
          <w:sz w:val="24"/>
        </w:rPr>
        <w:t>economy based on a just transition away from resource extraction and prison construction.</w:t>
      </w:r>
      <w:r>
        <w:rPr>
          <w:rFonts w:ascii="Times New Roman" w:hAnsi="Times New Roman"/>
          <w:color w:val="000000"/>
          <w:sz w:val="24"/>
        </w:rPr>
        <w:t xml:space="preserve"> FOLCW is not affiliated with Eastern Kentucky University or </w:t>
      </w:r>
      <w:r w:rsidR="00CC5CD9">
        <w:rPr>
          <w:rFonts w:ascii="Times New Roman" w:hAnsi="Times New Roman"/>
          <w:color w:val="000000"/>
          <w:sz w:val="24"/>
        </w:rPr>
        <w:t>its</w:t>
      </w:r>
      <w:r>
        <w:rPr>
          <w:rFonts w:ascii="Times New Roman" w:hAnsi="Times New Roman"/>
          <w:color w:val="000000"/>
          <w:sz w:val="24"/>
        </w:rPr>
        <w:t xml:space="preserve"> Lilley Cornett Woods Appalachian Ecological Research Station.  </w:t>
      </w:r>
    </w:p>
    <w:p w:rsidR="00402BBD" w:rsidRPr="00402BBD" w:rsidRDefault="00402BBD" w:rsidP="00402BBD">
      <w:pPr>
        <w:pStyle w:val="NormalWeb"/>
        <w:spacing w:before="2" w:after="2"/>
        <w:rPr>
          <w:rFonts w:ascii="Times New Roman" w:hAnsi="Times New Roman"/>
          <w:color w:val="000000"/>
          <w:sz w:val="24"/>
        </w:rPr>
      </w:pPr>
    </w:p>
    <w:p w:rsidR="00402BBD" w:rsidRPr="00402BBD" w:rsidRDefault="00402BBD" w:rsidP="00402BBD">
      <w:pPr>
        <w:pStyle w:val="NormalWeb"/>
        <w:spacing w:before="2" w:after="2"/>
        <w:rPr>
          <w:rFonts w:ascii="Times New Roman" w:hAnsi="Times New Roman"/>
          <w:color w:val="000000"/>
          <w:sz w:val="24"/>
        </w:rPr>
      </w:pPr>
      <w:r w:rsidRPr="00402BBD">
        <w:rPr>
          <w:rFonts w:ascii="Times New Roman" w:hAnsi="Times New Roman"/>
          <w:color w:val="000000"/>
          <w:sz w:val="24"/>
        </w:rPr>
        <w:t>Green Justice - is a virtual law firm that connects independent lawyers with special expertise and law students nationwide, to collectively work cases that defend people, wildlife and habitats from injustices in the natural and built environments.</w:t>
      </w:r>
    </w:p>
    <w:p w:rsidR="00402BBD" w:rsidRPr="00402BBD" w:rsidRDefault="00402BBD">
      <w:pPr>
        <w:rPr>
          <w:rFonts w:ascii="Times New Roman" w:hAnsi="Times New Roman"/>
        </w:rPr>
      </w:pPr>
    </w:p>
    <w:sectPr w:rsidR="00402BBD" w:rsidRPr="00402BBD" w:rsidSect="00402BB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02BBD"/>
    <w:rsid w:val="002E3B0E"/>
    <w:rsid w:val="00402BBD"/>
    <w:rsid w:val="006029E7"/>
    <w:rsid w:val="00CC5CD9"/>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E451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02BBD"/>
    <w:pPr>
      <w:spacing w:beforeLines="1" w:afterLines="1"/>
    </w:pPr>
    <w:rPr>
      <w:rFonts w:ascii="Times" w:hAnsi="Times" w:cs="Times New Roman"/>
      <w:sz w:val="20"/>
      <w:szCs w:val="20"/>
    </w:rPr>
  </w:style>
  <w:style w:type="character" w:styleId="Strong">
    <w:name w:val="Strong"/>
    <w:basedOn w:val="DefaultParagraphFont"/>
    <w:uiPriority w:val="22"/>
    <w:rsid w:val="00402BBD"/>
    <w:rPr>
      <w:b/>
    </w:rPr>
  </w:style>
  <w:style w:type="character" w:customStyle="1" w:styleId="apple-converted-space">
    <w:name w:val="apple-converted-space"/>
    <w:basedOn w:val="DefaultParagraphFont"/>
    <w:rsid w:val="00402BBD"/>
  </w:style>
  <w:style w:type="character" w:styleId="Hyperlink">
    <w:name w:val="Hyperlink"/>
    <w:basedOn w:val="DefaultParagraphFont"/>
    <w:uiPriority w:val="99"/>
    <w:rsid w:val="00402BBD"/>
    <w:rPr>
      <w:color w:val="0000FF"/>
      <w:u w:val="single"/>
    </w:rPr>
  </w:style>
</w:styles>
</file>

<file path=word/webSettings.xml><?xml version="1.0" encoding="utf-8"?>
<w:webSettings xmlns:r="http://schemas.openxmlformats.org/officeDocument/2006/relationships" xmlns:w="http://schemas.openxmlformats.org/wordprocessingml/2006/main">
  <w:divs>
    <w:div w:id="1247230751">
      <w:bodyDiv w:val="1"/>
      <w:marLeft w:val="0"/>
      <w:marRight w:val="0"/>
      <w:marTop w:val="0"/>
      <w:marBottom w:val="0"/>
      <w:divBdr>
        <w:top w:val="none" w:sz="0" w:space="0" w:color="auto"/>
        <w:left w:val="none" w:sz="0" w:space="0" w:color="auto"/>
        <w:bottom w:val="none" w:sz="0" w:space="0" w:color="auto"/>
        <w:right w:val="none" w:sz="0" w:space="0" w:color="auto"/>
      </w:divBdr>
    </w:div>
    <w:div w:id="15185383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govinfo.gov/content/pkg/FR-2019-06-20/pdf/2019-13148.pdf" TargetMode="External"/><Relationship Id="rId5" Type="http://schemas.openxmlformats.org/officeDocument/2006/relationships/hyperlink" Target="https://abolitionistlawcenter.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4155</Characters>
  <Application>Microsoft Word 12.0.0</Application>
  <DocSecurity>0</DocSecurity>
  <Lines>34</Lines>
  <Paragraphs>8</Paragraphs>
  <ScaleCrop>false</ScaleCrop>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Sidnic</dc:creator>
  <cp:keywords/>
  <cp:lastModifiedBy>Seamus Sidnic</cp:lastModifiedBy>
  <cp:revision>2</cp:revision>
  <dcterms:created xsi:type="dcterms:W3CDTF">2019-06-20T13:03:00Z</dcterms:created>
  <dcterms:modified xsi:type="dcterms:W3CDTF">2019-06-20T13:03:00Z</dcterms:modified>
</cp:coreProperties>
</file>